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0870" w:rsidRDefault="00F96355">
      <w:pPr>
        <w:jc w:val="center"/>
        <w:rPr>
          <w:rFonts w:ascii="Arial" w:eastAsia="Arial" w:hAnsi="Arial" w:cs="Arial"/>
          <w:b/>
          <w:sz w:val="40"/>
          <w:szCs w:val="40"/>
        </w:rPr>
      </w:pPr>
      <w:r>
        <w:rPr>
          <w:noProof/>
        </w:rPr>
        <w:drawing>
          <wp:inline distT="0" distB="0" distL="0" distR="0">
            <wp:extent cx="2668905" cy="136080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668905" cy="1360805"/>
                    </a:xfrm>
                    <a:prstGeom prst="rect">
                      <a:avLst/>
                    </a:prstGeom>
                    <a:ln/>
                  </pic:spPr>
                </pic:pic>
              </a:graphicData>
            </a:graphic>
          </wp:inline>
        </w:drawing>
      </w:r>
    </w:p>
    <w:p w:rsidR="00660870" w:rsidRDefault="00F96355">
      <w:pPr>
        <w:spacing w:after="0" w:line="240" w:lineRule="auto"/>
        <w:jc w:val="center"/>
        <w:rPr>
          <w:rFonts w:ascii="Arial" w:eastAsia="Arial" w:hAnsi="Arial" w:cs="Arial"/>
          <w:b/>
          <w:sz w:val="40"/>
          <w:szCs w:val="40"/>
        </w:rPr>
        <w:sectPr w:rsidR="0066087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pPr>
      <w:r>
        <w:rPr>
          <w:rFonts w:ascii="Arial" w:eastAsia="Arial" w:hAnsi="Arial" w:cs="Arial"/>
          <w:b/>
          <w:sz w:val="40"/>
          <w:szCs w:val="40"/>
        </w:rPr>
        <w:t>Scholarship Application</w:t>
      </w:r>
    </w:p>
    <w:p w:rsidR="00660870" w:rsidRDefault="00F96355">
      <w:pPr>
        <w:spacing w:after="0" w:line="240" w:lineRule="auto"/>
        <w:jc w:val="center"/>
        <w:rPr>
          <w:rFonts w:ascii="Arial" w:eastAsia="Arial" w:hAnsi="Arial" w:cs="Arial"/>
          <w:b/>
          <w:sz w:val="36"/>
          <w:szCs w:val="36"/>
        </w:rPr>
      </w:pPr>
      <w:r>
        <w:rPr>
          <w:rFonts w:ascii="Arial" w:eastAsia="Arial" w:hAnsi="Arial" w:cs="Arial"/>
          <w:b/>
          <w:sz w:val="36"/>
          <w:szCs w:val="36"/>
        </w:rPr>
        <w:t>B.L.A.C.K 2 Life</w:t>
      </w:r>
    </w:p>
    <w:p w:rsidR="00660870" w:rsidRDefault="00F96355">
      <w:pPr>
        <w:spacing w:after="0" w:line="240" w:lineRule="auto"/>
        <w:jc w:val="center"/>
        <w:rPr>
          <w:rFonts w:ascii="Arial" w:eastAsia="Arial" w:hAnsi="Arial" w:cs="Arial"/>
          <w:b/>
          <w:sz w:val="40"/>
          <w:szCs w:val="40"/>
        </w:rPr>
      </w:pPr>
      <w:r>
        <w:rPr>
          <w:rFonts w:ascii="Arial" w:eastAsia="Arial" w:hAnsi="Arial" w:cs="Arial"/>
          <w:b/>
          <w:sz w:val="36"/>
          <w:szCs w:val="36"/>
        </w:rPr>
        <w:t>Scholarship Application</w:t>
      </w:r>
    </w:p>
    <w:p w:rsidR="00660870" w:rsidRDefault="00660870">
      <w:pPr>
        <w:spacing w:after="0" w:line="240" w:lineRule="auto"/>
        <w:jc w:val="both"/>
        <w:rPr>
          <w:rFonts w:ascii="Arial" w:eastAsia="Arial" w:hAnsi="Arial" w:cs="Arial"/>
          <w:color w:val="404040"/>
          <w:sz w:val="24"/>
          <w:szCs w:val="24"/>
        </w:rPr>
      </w:pPr>
    </w:p>
    <w:p w:rsidR="00660870" w:rsidRDefault="00F96355">
      <w:pPr>
        <w:spacing w:after="0" w:line="240" w:lineRule="auto"/>
        <w:jc w:val="both"/>
        <w:rPr>
          <w:rFonts w:ascii="Arial" w:eastAsia="Arial" w:hAnsi="Arial" w:cs="Arial"/>
          <w:color w:val="404040"/>
          <w:sz w:val="24"/>
          <w:szCs w:val="24"/>
        </w:rPr>
      </w:pPr>
      <w:r>
        <w:rPr>
          <w:rFonts w:ascii="Arial" w:eastAsia="Arial" w:hAnsi="Arial" w:cs="Arial"/>
          <w:color w:val="404040"/>
          <w:sz w:val="24"/>
          <w:szCs w:val="24"/>
        </w:rPr>
        <w:t>The B.L.A.C.K 2 Life Scholarship Program’s mission is to provide financial assistance to individuals in underserved and underrepresented communities who are pursuing a higher education. We have noticed a few areas where we can make an impact affecting thes</w:t>
      </w:r>
      <w:r>
        <w:rPr>
          <w:rFonts w:ascii="Arial" w:eastAsia="Arial" w:hAnsi="Arial" w:cs="Arial"/>
          <w:color w:val="404040"/>
          <w:sz w:val="24"/>
          <w:szCs w:val="24"/>
        </w:rPr>
        <w:t>e communities. Among those, we have chosen to start with a few that we feel can make an immediate change not only in classrooms but also in the areas of mental health. We want to address the 1% of teachers in the classroom being black males as we as encour</w:t>
      </w:r>
      <w:r>
        <w:rPr>
          <w:rFonts w:ascii="Arial" w:eastAsia="Arial" w:hAnsi="Arial" w:cs="Arial"/>
          <w:color w:val="404040"/>
          <w:sz w:val="24"/>
          <w:szCs w:val="24"/>
        </w:rPr>
        <w:t>age more enrollment in trade or technical schools. These programs are designed to support and encourage persons of color who are committed to academic excellence and community service. It is an achievement-based scholarship that is granted to individuals t</w:t>
      </w:r>
      <w:r>
        <w:rPr>
          <w:rFonts w:ascii="Arial" w:eastAsia="Arial" w:hAnsi="Arial" w:cs="Arial"/>
          <w:color w:val="404040"/>
          <w:sz w:val="24"/>
          <w:szCs w:val="24"/>
        </w:rPr>
        <w:t xml:space="preserve">hat demonstrate a capacity to lead, serve, and excel academically and professionally. It is awarded to individuals who are committed to making significant and positive impacts in their communities. B.L.A.C.K 2 Life is excited to offer five scholarships in </w:t>
      </w:r>
      <w:r>
        <w:rPr>
          <w:rFonts w:ascii="Arial" w:eastAsia="Arial" w:hAnsi="Arial" w:cs="Arial"/>
          <w:color w:val="404040"/>
          <w:sz w:val="24"/>
          <w:szCs w:val="24"/>
        </w:rPr>
        <w:t>the amount of $1000 each for the 2022-2023 academic school year.</w:t>
      </w:r>
    </w:p>
    <w:p w:rsidR="00660870" w:rsidRDefault="00660870">
      <w:pPr>
        <w:spacing w:after="0" w:line="240" w:lineRule="auto"/>
        <w:jc w:val="both"/>
        <w:rPr>
          <w:rFonts w:ascii="Arial" w:eastAsia="Arial" w:hAnsi="Arial" w:cs="Arial"/>
          <w:color w:val="404040"/>
          <w:sz w:val="24"/>
          <w:szCs w:val="24"/>
        </w:rPr>
      </w:pPr>
    </w:p>
    <w:p w:rsidR="00660870" w:rsidRDefault="00F96355">
      <w:pPr>
        <w:spacing w:after="0" w:line="240" w:lineRule="auto"/>
        <w:jc w:val="both"/>
        <w:rPr>
          <w:rFonts w:ascii="Arial" w:eastAsia="Arial" w:hAnsi="Arial" w:cs="Arial"/>
          <w:color w:val="404040"/>
          <w:sz w:val="24"/>
          <w:szCs w:val="24"/>
        </w:rPr>
      </w:pPr>
      <w:r>
        <w:rPr>
          <w:rFonts w:ascii="Arial" w:eastAsia="Arial" w:hAnsi="Arial" w:cs="Arial"/>
          <w:color w:val="404040"/>
          <w:sz w:val="24"/>
          <w:szCs w:val="24"/>
        </w:rPr>
        <w:t xml:space="preserve">B.L.A.C.K 2 Life is excited to offer </w:t>
      </w:r>
      <w:r>
        <w:rPr>
          <w:rFonts w:ascii="Arial" w:eastAsia="Arial" w:hAnsi="Arial" w:cs="Arial"/>
          <w:b/>
          <w:color w:val="404040"/>
          <w:sz w:val="24"/>
          <w:szCs w:val="24"/>
        </w:rPr>
        <w:t xml:space="preserve">four </w:t>
      </w:r>
      <w:r>
        <w:rPr>
          <w:rFonts w:ascii="Arial" w:eastAsia="Arial" w:hAnsi="Arial" w:cs="Arial"/>
          <w:color w:val="404040"/>
          <w:sz w:val="24"/>
          <w:szCs w:val="24"/>
        </w:rPr>
        <w:t xml:space="preserve">scholarships in the amount of </w:t>
      </w:r>
      <w:r>
        <w:rPr>
          <w:rFonts w:ascii="Arial" w:eastAsia="Arial" w:hAnsi="Arial" w:cs="Arial"/>
          <w:b/>
          <w:color w:val="404040"/>
          <w:sz w:val="24"/>
          <w:szCs w:val="24"/>
        </w:rPr>
        <w:t xml:space="preserve">$1000 each </w:t>
      </w:r>
      <w:r>
        <w:rPr>
          <w:rFonts w:ascii="Arial" w:eastAsia="Arial" w:hAnsi="Arial" w:cs="Arial"/>
          <w:color w:val="404040"/>
          <w:sz w:val="24"/>
          <w:szCs w:val="24"/>
        </w:rPr>
        <w:t>for the 2022-2023 academic school year.</w:t>
      </w:r>
    </w:p>
    <w:p w:rsidR="00660870" w:rsidRDefault="00660870">
      <w:pPr>
        <w:spacing w:after="0" w:line="240" w:lineRule="auto"/>
        <w:rPr>
          <w:rFonts w:ascii="Arial" w:eastAsia="Arial" w:hAnsi="Arial" w:cs="Arial"/>
          <w:color w:val="404040"/>
          <w:sz w:val="24"/>
          <w:szCs w:val="24"/>
        </w:rPr>
      </w:pPr>
    </w:p>
    <w:p w:rsidR="00660870" w:rsidRDefault="00F96355">
      <w:pPr>
        <w:spacing w:after="120" w:line="240" w:lineRule="auto"/>
        <w:rPr>
          <w:rFonts w:ascii="Arial" w:eastAsia="Arial" w:hAnsi="Arial" w:cs="Arial"/>
          <w:color w:val="404040"/>
          <w:sz w:val="24"/>
          <w:szCs w:val="24"/>
        </w:rPr>
      </w:pPr>
      <w:r>
        <w:rPr>
          <w:rFonts w:ascii="Arial" w:eastAsia="Arial" w:hAnsi="Arial" w:cs="Arial"/>
          <w:b/>
          <w:smallCaps/>
          <w:sz w:val="24"/>
          <w:szCs w:val="24"/>
        </w:rPr>
        <w:t>ELIGIBILITY</w:t>
      </w:r>
    </w:p>
    <w:tbl>
      <w:tblPr>
        <w:tblStyle w:val="a2"/>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15"/>
        <w:gridCol w:w="2010"/>
        <w:gridCol w:w="1905"/>
      </w:tblGrid>
      <w:tr w:rsidR="00660870">
        <w:trPr>
          <w:trHeight w:val="665"/>
        </w:trPr>
        <w:tc>
          <w:tcPr>
            <w:tcW w:w="5715" w:type="dxa"/>
            <w:shd w:val="clear" w:color="auto" w:fill="C2D69B"/>
            <w:vAlign w:val="center"/>
          </w:tcPr>
          <w:p w:rsidR="00660870" w:rsidRDefault="00F96355">
            <w:pPr>
              <w:jc w:val="center"/>
              <w:rPr>
                <w:rFonts w:ascii="Arial" w:eastAsia="Arial" w:hAnsi="Arial" w:cs="Arial"/>
                <w:b/>
                <w:color w:val="404040"/>
                <w:sz w:val="24"/>
                <w:szCs w:val="24"/>
              </w:rPr>
            </w:pPr>
            <w:r>
              <w:rPr>
                <w:rFonts w:ascii="Arial" w:eastAsia="Arial" w:hAnsi="Arial" w:cs="Arial"/>
                <w:b/>
                <w:color w:val="404040"/>
                <w:sz w:val="24"/>
                <w:szCs w:val="24"/>
              </w:rPr>
              <w:t>Required Area of Study</w:t>
            </w:r>
          </w:p>
        </w:tc>
        <w:tc>
          <w:tcPr>
            <w:tcW w:w="2010" w:type="dxa"/>
            <w:shd w:val="clear" w:color="auto" w:fill="C2D69B"/>
            <w:vAlign w:val="center"/>
          </w:tcPr>
          <w:p w:rsidR="00660870" w:rsidRDefault="00F96355">
            <w:pPr>
              <w:jc w:val="center"/>
              <w:rPr>
                <w:rFonts w:ascii="Arial" w:eastAsia="Arial" w:hAnsi="Arial" w:cs="Arial"/>
                <w:b/>
                <w:color w:val="404040"/>
                <w:sz w:val="24"/>
                <w:szCs w:val="24"/>
              </w:rPr>
            </w:pPr>
            <w:r>
              <w:rPr>
                <w:rFonts w:ascii="Arial" w:eastAsia="Arial" w:hAnsi="Arial" w:cs="Arial"/>
                <w:b/>
                <w:color w:val="404040"/>
                <w:sz w:val="24"/>
                <w:szCs w:val="24"/>
              </w:rPr>
              <w:t>Gender Requirement</w:t>
            </w:r>
          </w:p>
        </w:tc>
        <w:tc>
          <w:tcPr>
            <w:tcW w:w="1905" w:type="dxa"/>
            <w:shd w:val="clear" w:color="auto" w:fill="C2D69B"/>
            <w:vAlign w:val="center"/>
          </w:tcPr>
          <w:p w:rsidR="00660870" w:rsidRDefault="00F96355">
            <w:pPr>
              <w:jc w:val="center"/>
              <w:rPr>
                <w:rFonts w:ascii="Arial" w:eastAsia="Arial" w:hAnsi="Arial" w:cs="Arial"/>
                <w:b/>
                <w:color w:val="404040"/>
                <w:sz w:val="24"/>
                <w:szCs w:val="24"/>
              </w:rPr>
            </w:pPr>
            <w:r>
              <w:rPr>
                <w:rFonts w:ascii="Arial" w:eastAsia="Arial" w:hAnsi="Arial" w:cs="Arial"/>
                <w:b/>
                <w:color w:val="404040"/>
                <w:sz w:val="24"/>
                <w:szCs w:val="24"/>
              </w:rPr>
              <w:t>Scholarships Available</w:t>
            </w:r>
          </w:p>
        </w:tc>
      </w:tr>
      <w:tr w:rsidR="00660870">
        <w:trPr>
          <w:trHeight w:val="432"/>
        </w:trPr>
        <w:tc>
          <w:tcPr>
            <w:tcW w:w="5715" w:type="dxa"/>
            <w:vAlign w:val="center"/>
          </w:tcPr>
          <w:p w:rsidR="00660870" w:rsidRDefault="00F96355">
            <w:pPr>
              <w:jc w:val="center"/>
              <w:rPr>
                <w:rFonts w:ascii="Arial" w:eastAsia="Arial" w:hAnsi="Arial" w:cs="Arial"/>
                <w:color w:val="404040"/>
              </w:rPr>
            </w:pPr>
            <w:r>
              <w:rPr>
                <w:rFonts w:ascii="Arial" w:eastAsia="Arial" w:hAnsi="Arial" w:cs="Arial"/>
                <w:color w:val="404040"/>
              </w:rPr>
              <w:t>Education</w:t>
            </w:r>
          </w:p>
        </w:tc>
        <w:tc>
          <w:tcPr>
            <w:tcW w:w="2010" w:type="dxa"/>
            <w:vAlign w:val="center"/>
          </w:tcPr>
          <w:p w:rsidR="00660870" w:rsidRDefault="00F96355">
            <w:pPr>
              <w:jc w:val="center"/>
              <w:rPr>
                <w:rFonts w:ascii="Arial" w:eastAsia="Arial" w:hAnsi="Arial" w:cs="Arial"/>
                <w:color w:val="404040"/>
              </w:rPr>
            </w:pPr>
            <w:r>
              <w:rPr>
                <w:rFonts w:ascii="Arial" w:eastAsia="Arial" w:hAnsi="Arial" w:cs="Arial"/>
                <w:color w:val="404040"/>
              </w:rPr>
              <w:t>Male</w:t>
            </w:r>
          </w:p>
        </w:tc>
        <w:tc>
          <w:tcPr>
            <w:tcW w:w="1905" w:type="dxa"/>
            <w:vAlign w:val="center"/>
          </w:tcPr>
          <w:p w:rsidR="00660870" w:rsidRDefault="00F96355">
            <w:pPr>
              <w:jc w:val="center"/>
              <w:rPr>
                <w:rFonts w:ascii="Arial" w:eastAsia="Arial" w:hAnsi="Arial" w:cs="Arial"/>
                <w:color w:val="404040"/>
              </w:rPr>
            </w:pPr>
            <w:r>
              <w:rPr>
                <w:rFonts w:ascii="Arial" w:eastAsia="Arial" w:hAnsi="Arial" w:cs="Arial"/>
                <w:color w:val="404040"/>
              </w:rPr>
              <w:t>1</w:t>
            </w:r>
          </w:p>
        </w:tc>
      </w:tr>
      <w:tr w:rsidR="00660870">
        <w:trPr>
          <w:trHeight w:val="432"/>
        </w:trPr>
        <w:tc>
          <w:tcPr>
            <w:tcW w:w="5715" w:type="dxa"/>
            <w:vAlign w:val="center"/>
          </w:tcPr>
          <w:p w:rsidR="00660870" w:rsidRDefault="00F96355">
            <w:pPr>
              <w:jc w:val="center"/>
              <w:rPr>
                <w:rFonts w:ascii="Arial" w:eastAsia="Arial" w:hAnsi="Arial" w:cs="Arial"/>
                <w:color w:val="404040"/>
              </w:rPr>
            </w:pPr>
            <w:r>
              <w:rPr>
                <w:rFonts w:ascii="Arial" w:eastAsia="Arial" w:hAnsi="Arial" w:cs="Arial"/>
                <w:color w:val="404040"/>
              </w:rPr>
              <w:t>Mental Health (i.e. psychology, social work, etc.)</w:t>
            </w:r>
          </w:p>
        </w:tc>
        <w:tc>
          <w:tcPr>
            <w:tcW w:w="2010" w:type="dxa"/>
            <w:vAlign w:val="center"/>
          </w:tcPr>
          <w:p w:rsidR="00660870" w:rsidRDefault="00F96355">
            <w:pPr>
              <w:jc w:val="center"/>
              <w:rPr>
                <w:rFonts w:ascii="Arial" w:eastAsia="Arial" w:hAnsi="Arial" w:cs="Arial"/>
                <w:color w:val="404040"/>
              </w:rPr>
            </w:pPr>
            <w:r>
              <w:rPr>
                <w:rFonts w:ascii="Arial" w:eastAsia="Arial" w:hAnsi="Arial" w:cs="Arial"/>
                <w:color w:val="404040"/>
              </w:rPr>
              <w:t>Male</w:t>
            </w:r>
          </w:p>
        </w:tc>
        <w:tc>
          <w:tcPr>
            <w:tcW w:w="1905" w:type="dxa"/>
            <w:vAlign w:val="center"/>
          </w:tcPr>
          <w:p w:rsidR="00660870" w:rsidRDefault="00F96355">
            <w:pPr>
              <w:jc w:val="center"/>
              <w:rPr>
                <w:rFonts w:ascii="Arial" w:eastAsia="Arial" w:hAnsi="Arial" w:cs="Arial"/>
                <w:color w:val="404040"/>
              </w:rPr>
            </w:pPr>
            <w:r>
              <w:rPr>
                <w:rFonts w:ascii="Arial" w:eastAsia="Arial" w:hAnsi="Arial" w:cs="Arial"/>
                <w:color w:val="404040"/>
              </w:rPr>
              <w:t>1</w:t>
            </w:r>
          </w:p>
        </w:tc>
      </w:tr>
      <w:tr w:rsidR="00660870">
        <w:trPr>
          <w:trHeight w:val="432"/>
        </w:trPr>
        <w:tc>
          <w:tcPr>
            <w:tcW w:w="5715" w:type="dxa"/>
            <w:vAlign w:val="center"/>
          </w:tcPr>
          <w:p w:rsidR="00660870" w:rsidRDefault="00F96355">
            <w:pPr>
              <w:jc w:val="center"/>
              <w:rPr>
                <w:rFonts w:ascii="Arial" w:eastAsia="Arial" w:hAnsi="Arial" w:cs="Arial"/>
                <w:color w:val="404040"/>
              </w:rPr>
            </w:pPr>
            <w:r>
              <w:rPr>
                <w:rFonts w:ascii="Arial" w:eastAsia="Arial" w:hAnsi="Arial" w:cs="Arial"/>
                <w:color w:val="404040"/>
              </w:rPr>
              <w:t xml:space="preserve">Science, Technology, Engineering, or Mathematics </w:t>
            </w:r>
          </w:p>
        </w:tc>
        <w:tc>
          <w:tcPr>
            <w:tcW w:w="2010" w:type="dxa"/>
            <w:vAlign w:val="center"/>
          </w:tcPr>
          <w:p w:rsidR="00660870" w:rsidRDefault="00F96355">
            <w:pPr>
              <w:jc w:val="center"/>
              <w:rPr>
                <w:rFonts w:ascii="Arial" w:eastAsia="Arial" w:hAnsi="Arial" w:cs="Arial"/>
                <w:color w:val="404040"/>
              </w:rPr>
            </w:pPr>
            <w:r>
              <w:rPr>
                <w:rFonts w:ascii="Arial" w:eastAsia="Arial" w:hAnsi="Arial" w:cs="Arial"/>
                <w:color w:val="404040"/>
              </w:rPr>
              <w:t>Male or Female</w:t>
            </w:r>
          </w:p>
        </w:tc>
        <w:tc>
          <w:tcPr>
            <w:tcW w:w="1905" w:type="dxa"/>
            <w:vAlign w:val="center"/>
          </w:tcPr>
          <w:p w:rsidR="00660870" w:rsidRDefault="00F96355">
            <w:pPr>
              <w:jc w:val="center"/>
              <w:rPr>
                <w:rFonts w:ascii="Arial" w:eastAsia="Arial" w:hAnsi="Arial" w:cs="Arial"/>
                <w:color w:val="404040"/>
              </w:rPr>
            </w:pPr>
            <w:r>
              <w:rPr>
                <w:rFonts w:ascii="Arial" w:eastAsia="Arial" w:hAnsi="Arial" w:cs="Arial"/>
                <w:color w:val="404040"/>
              </w:rPr>
              <w:t>1</w:t>
            </w:r>
          </w:p>
        </w:tc>
      </w:tr>
      <w:tr w:rsidR="00660870">
        <w:trPr>
          <w:trHeight w:val="432"/>
        </w:trPr>
        <w:tc>
          <w:tcPr>
            <w:tcW w:w="5715" w:type="dxa"/>
            <w:vAlign w:val="center"/>
          </w:tcPr>
          <w:p w:rsidR="00660870" w:rsidRDefault="00F96355">
            <w:pPr>
              <w:jc w:val="center"/>
              <w:rPr>
                <w:rFonts w:ascii="Arial" w:eastAsia="Arial" w:hAnsi="Arial" w:cs="Arial"/>
                <w:color w:val="404040"/>
              </w:rPr>
            </w:pPr>
            <w:r>
              <w:rPr>
                <w:rFonts w:ascii="Arial" w:eastAsia="Arial" w:hAnsi="Arial" w:cs="Arial"/>
                <w:color w:val="404040"/>
              </w:rPr>
              <w:t>Trade or Technical School</w:t>
            </w:r>
          </w:p>
        </w:tc>
        <w:tc>
          <w:tcPr>
            <w:tcW w:w="2010" w:type="dxa"/>
            <w:vAlign w:val="center"/>
          </w:tcPr>
          <w:p w:rsidR="00660870" w:rsidRDefault="00F96355">
            <w:pPr>
              <w:jc w:val="center"/>
              <w:rPr>
                <w:rFonts w:ascii="Arial" w:eastAsia="Arial" w:hAnsi="Arial" w:cs="Arial"/>
                <w:color w:val="404040"/>
              </w:rPr>
            </w:pPr>
            <w:r>
              <w:rPr>
                <w:rFonts w:ascii="Arial" w:eastAsia="Arial" w:hAnsi="Arial" w:cs="Arial"/>
                <w:color w:val="404040"/>
              </w:rPr>
              <w:t>Male or Female</w:t>
            </w:r>
          </w:p>
        </w:tc>
        <w:tc>
          <w:tcPr>
            <w:tcW w:w="1905" w:type="dxa"/>
            <w:vAlign w:val="center"/>
          </w:tcPr>
          <w:p w:rsidR="00660870" w:rsidRDefault="00F96355">
            <w:pPr>
              <w:jc w:val="center"/>
              <w:rPr>
                <w:rFonts w:ascii="Arial" w:eastAsia="Arial" w:hAnsi="Arial" w:cs="Arial"/>
                <w:color w:val="404040"/>
              </w:rPr>
            </w:pPr>
            <w:r>
              <w:rPr>
                <w:rFonts w:ascii="Arial" w:eastAsia="Arial" w:hAnsi="Arial" w:cs="Arial"/>
                <w:color w:val="404040"/>
              </w:rPr>
              <w:t>1</w:t>
            </w:r>
          </w:p>
        </w:tc>
      </w:tr>
    </w:tbl>
    <w:p w:rsidR="00660870" w:rsidRDefault="00660870">
      <w:pPr>
        <w:spacing w:after="0" w:line="240" w:lineRule="auto"/>
        <w:rPr>
          <w:rFonts w:ascii="Arial" w:eastAsia="Arial" w:hAnsi="Arial" w:cs="Arial"/>
          <w:color w:val="404040"/>
          <w:sz w:val="24"/>
          <w:szCs w:val="24"/>
        </w:rPr>
      </w:pPr>
    </w:p>
    <w:p w:rsidR="00660870" w:rsidRDefault="00F96355">
      <w:pPr>
        <w:spacing w:after="120" w:line="240" w:lineRule="auto"/>
        <w:rPr>
          <w:rFonts w:ascii="Arial" w:eastAsia="Arial" w:hAnsi="Arial" w:cs="Arial"/>
          <w:b/>
          <w:smallCaps/>
          <w:sz w:val="24"/>
          <w:szCs w:val="24"/>
        </w:rPr>
      </w:pPr>
      <w:r>
        <w:rPr>
          <w:rFonts w:ascii="Arial" w:eastAsia="Arial" w:hAnsi="Arial" w:cs="Arial"/>
          <w:b/>
          <w:smallCaps/>
          <w:sz w:val="24"/>
          <w:szCs w:val="24"/>
        </w:rPr>
        <w:t>DETAILS</w:t>
      </w:r>
    </w:p>
    <w:p w:rsidR="00660870" w:rsidRDefault="00F96355">
      <w:pPr>
        <w:numPr>
          <w:ilvl w:val="0"/>
          <w:numId w:val="1"/>
        </w:numPr>
        <w:pBdr>
          <w:top w:val="nil"/>
          <w:left w:val="nil"/>
          <w:bottom w:val="nil"/>
          <w:right w:val="nil"/>
          <w:between w:val="nil"/>
        </w:pBdr>
        <w:spacing w:after="0"/>
        <w:rPr>
          <w:rFonts w:ascii="Arial" w:eastAsia="Arial" w:hAnsi="Arial" w:cs="Arial"/>
          <w:color w:val="404040"/>
          <w:sz w:val="24"/>
          <w:szCs w:val="24"/>
        </w:rPr>
      </w:pPr>
      <w:r>
        <w:rPr>
          <w:rFonts w:ascii="Arial" w:eastAsia="Arial" w:hAnsi="Arial" w:cs="Arial"/>
          <w:color w:val="404040"/>
          <w:sz w:val="24"/>
          <w:szCs w:val="24"/>
        </w:rPr>
        <w:t xml:space="preserve">All applicants must be enrolled as a degree seeking candidate at an accredited college, university, or vocational school within the continental U.S. </w:t>
      </w:r>
    </w:p>
    <w:p w:rsidR="00660870" w:rsidRDefault="00F96355">
      <w:pPr>
        <w:numPr>
          <w:ilvl w:val="0"/>
          <w:numId w:val="1"/>
        </w:numPr>
        <w:pBdr>
          <w:top w:val="nil"/>
          <w:left w:val="nil"/>
          <w:bottom w:val="nil"/>
          <w:right w:val="nil"/>
          <w:between w:val="nil"/>
        </w:pBdr>
        <w:spacing w:after="0" w:line="240" w:lineRule="auto"/>
        <w:rPr>
          <w:rFonts w:ascii="Arial" w:eastAsia="Arial" w:hAnsi="Arial" w:cs="Arial"/>
          <w:color w:val="404040"/>
          <w:sz w:val="24"/>
          <w:szCs w:val="24"/>
        </w:rPr>
      </w:pPr>
      <w:r>
        <w:rPr>
          <w:rFonts w:ascii="Arial" w:eastAsia="Arial" w:hAnsi="Arial" w:cs="Arial"/>
          <w:color w:val="404040"/>
          <w:sz w:val="24"/>
          <w:szCs w:val="24"/>
        </w:rPr>
        <w:t>Applicants must be of African or African American descent.</w:t>
      </w:r>
    </w:p>
    <w:p w:rsidR="00660870" w:rsidRDefault="00F96355">
      <w:pPr>
        <w:numPr>
          <w:ilvl w:val="0"/>
          <w:numId w:val="1"/>
        </w:numPr>
        <w:pBdr>
          <w:top w:val="nil"/>
          <w:left w:val="nil"/>
          <w:bottom w:val="nil"/>
          <w:right w:val="nil"/>
          <w:between w:val="nil"/>
        </w:pBdr>
        <w:spacing w:after="0" w:line="240" w:lineRule="auto"/>
        <w:rPr>
          <w:rFonts w:ascii="Arial" w:eastAsia="Arial" w:hAnsi="Arial" w:cs="Arial"/>
          <w:color w:val="404040"/>
          <w:sz w:val="24"/>
          <w:szCs w:val="24"/>
        </w:rPr>
      </w:pPr>
      <w:r>
        <w:rPr>
          <w:rFonts w:ascii="Arial" w:eastAsia="Arial" w:hAnsi="Arial" w:cs="Arial"/>
          <w:color w:val="404040"/>
          <w:sz w:val="24"/>
          <w:szCs w:val="24"/>
        </w:rPr>
        <w:t>Applicants must possess a minimum cumulative GPA of 2.5 or above (4.0 scale).</w:t>
      </w:r>
    </w:p>
    <w:p w:rsidR="00660870" w:rsidRDefault="00F96355">
      <w:pPr>
        <w:numPr>
          <w:ilvl w:val="0"/>
          <w:numId w:val="1"/>
        </w:numPr>
        <w:pBdr>
          <w:top w:val="nil"/>
          <w:left w:val="nil"/>
          <w:bottom w:val="nil"/>
          <w:right w:val="nil"/>
          <w:between w:val="nil"/>
        </w:pBdr>
        <w:spacing w:after="0" w:line="240" w:lineRule="auto"/>
        <w:rPr>
          <w:rFonts w:ascii="Arial" w:eastAsia="Arial" w:hAnsi="Arial" w:cs="Arial"/>
          <w:color w:val="404040"/>
          <w:sz w:val="24"/>
          <w:szCs w:val="24"/>
        </w:rPr>
      </w:pPr>
      <w:r>
        <w:rPr>
          <w:rFonts w:ascii="Arial" w:eastAsia="Arial" w:hAnsi="Arial" w:cs="Arial"/>
          <w:color w:val="404040"/>
          <w:sz w:val="24"/>
          <w:szCs w:val="24"/>
        </w:rPr>
        <w:t>Relatives and household members of the Directors and Board Members of this organization are not eligible to apply.</w:t>
      </w:r>
    </w:p>
    <w:p w:rsidR="00660870" w:rsidRDefault="00660870">
      <w:pPr>
        <w:spacing w:after="0" w:line="240" w:lineRule="auto"/>
        <w:rPr>
          <w:rFonts w:ascii="Arial" w:eastAsia="Arial" w:hAnsi="Arial" w:cs="Arial"/>
          <w:color w:val="000000"/>
          <w:sz w:val="24"/>
          <w:szCs w:val="24"/>
        </w:rPr>
      </w:pPr>
    </w:p>
    <w:p w:rsidR="00660870" w:rsidRDefault="00F96355">
      <w:pPr>
        <w:spacing w:after="120" w:line="240" w:lineRule="auto"/>
        <w:rPr>
          <w:rFonts w:ascii="Arial" w:eastAsia="Arial" w:hAnsi="Arial" w:cs="Arial"/>
          <w:b/>
          <w:smallCaps/>
          <w:sz w:val="24"/>
          <w:szCs w:val="24"/>
        </w:rPr>
      </w:pPr>
      <w:r>
        <w:rPr>
          <w:rFonts w:ascii="Arial" w:eastAsia="Arial" w:hAnsi="Arial" w:cs="Arial"/>
          <w:b/>
          <w:smallCaps/>
          <w:sz w:val="24"/>
          <w:szCs w:val="24"/>
        </w:rPr>
        <w:t>ESS</w:t>
      </w:r>
      <w:r>
        <w:rPr>
          <w:rFonts w:ascii="Arial" w:eastAsia="Arial" w:hAnsi="Arial" w:cs="Arial"/>
          <w:b/>
          <w:smallCaps/>
          <w:sz w:val="24"/>
          <w:szCs w:val="24"/>
        </w:rPr>
        <w:t>AY</w:t>
      </w:r>
    </w:p>
    <w:p w:rsidR="00660870" w:rsidRDefault="00F96355">
      <w:pPr>
        <w:spacing w:after="0" w:line="240" w:lineRule="auto"/>
        <w:rPr>
          <w:rFonts w:ascii="Arial" w:eastAsia="Arial" w:hAnsi="Arial" w:cs="Arial"/>
          <w:sz w:val="24"/>
          <w:szCs w:val="24"/>
        </w:rPr>
      </w:pPr>
      <w:bookmarkStart w:id="0" w:name="_heading=h.gjdgxs" w:colFirst="0" w:colLast="0"/>
      <w:bookmarkEnd w:id="0"/>
      <w:r>
        <w:rPr>
          <w:rFonts w:ascii="Arial" w:eastAsia="Arial" w:hAnsi="Arial" w:cs="Arial"/>
          <w:sz w:val="24"/>
          <w:szCs w:val="24"/>
        </w:rPr>
        <w:t>Applicants are required to submit a 300-word personal essay as part of the application process. All essays must be typed and submitted with the application.</w:t>
      </w:r>
    </w:p>
    <w:p w:rsidR="00660870" w:rsidRDefault="00660870">
      <w:pPr>
        <w:spacing w:after="0" w:line="240" w:lineRule="auto"/>
        <w:rPr>
          <w:rFonts w:ascii="Arial" w:eastAsia="Arial" w:hAnsi="Arial" w:cs="Arial"/>
          <w:sz w:val="24"/>
          <w:szCs w:val="24"/>
        </w:rPr>
      </w:pPr>
    </w:p>
    <w:p w:rsidR="00660870" w:rsidRDefault="00660870">
      <w:pPr>
        <w:spacing w:after="120" w:line="240" w:lineRule="auto"/>
        <w:rPr>
          <w:rFonts w:ascii="Arial" w:eastAsia="Arial" w:hAnsi="Arial" w:cs="Arial"/>
          <w:b/>
          <w:smallCaps/>
          <w:sz w:val="24"/>
          <w:szCs w:val="24"/>
        </w:rPr>
      </w:pPr>
    </w:p>
    <w:p w:rsidR="00660870" w:rsidRDefault="00F96355">
      <w:pPr>
        <w:spacing w:after="120" w:line="240" w:lineRule="auto"/>
        <w:rPr>
          <w:rFonts w:ascii="Arial" w:eastAsia="Arial" w:hAnsi="Arial" w:cs="Arial"/>
          <w:b/>
          <w:smallCaps/>
          <w:sz w:val="24"/>
          <w:szCs w:val="24"/>
        </w:rPr>
      </w:pPr>
      <w:r>
        <w:rPr>
          <w:rFonts w:ascii="Arial" w:eastAsia="Arial" w:hAnsi="Arial" w:cs="Arial"/>
          <w:b/>
          <w:smallCaps/>
          <w:sz w:val="24"/>
          <w:szCs w:val="24"/>
        </w:rPr>
        <w:t>SELECTION &amp; DEADLINE</w:t>
      </w:r>
    </w:p>
    <w:p w:rsidR="00660870" w:rsidRDefault="00F96355">
      <w:pPr>
        <w:spacing w:after="0" w:line="240" w:lineRule="auto"/>
        <w:jc w:val="both"/>
        <w:rPr>
          <w:rFonts w:ascii="Arial" w:eastAsia="Arial" w:hAnsi="Arial" w:cs="Arial"/>
        </w:rPr>
      </w:pPr>
      <w:r>
        <w:rPr>
          <w:rFonts w:ascii="Arial" w:eastAsia="Arial" w:hAnsi="Arial" w:cs="Arial"/>
        </w:rPr>
        <w:t xml:space="preserve">Completed applications should be submitted to </w:t>
      </w:r>
      <w:hyperlink r:id="rId15">
        <w:r>
          <w:rPr>
            <w:rFonts w:ascii="Arial" w:eastAsia="Arial" w:hAnsi="Arial" w:cs="Arial"/>
            <w:color w:val="0563C1"/>
            <w:u w:val="single"/>
          </w:rPr>
          <w:t>info@black2life.org</w:t>
        </w:r>
      </w:hyperlink>
      <w:r>
        <w:rPr>
          <w:rFonts w:ascii="Arial" w:eastAsia="Arial" w:hAnsi="Arial" w:cs="Arial"/>
        </w:rPr>
        <w:t xml:space="preserve"> by Friday </w:t>
      </w:r>
      <w:r>
        <w:rPr>
          <w:rFonts w:ascii="Arial" w:eastAsia="Arial" w:hAnsi="Arial" w:cs="Arial"/>
          <w:b/>
        </w:rPr>
        <w:t>July 1st, 2022</w:t>
      </w:r>
      <w:r>
        <w:rPr>
          <w:rFonts w:ascii="Arial" w:eastAsia="Arial" w:hAnsi="Arial" w:cs="Arial"/>
        </w:rPr>
        <w:t xml:space="preserve">. Applicants will be judged on their academic achievement, community involvement, and personal essay. Winners will be announced by Tuesday </w:t>
      </w:r>
      <w:r>
        <w:rPr>
          <w:rFonts w:ascii="Arial" w:eastAsia="Arial" w:hAnsi="Arial" w:cs="Arial"/>
          <w:b/>
        </w:rPr>
        <w:t xml:space="preserve">July 29th, 2022 </w:t>
      </w:r>
      <w:r>
        <w:rPr>
          <w:rFonts w:ascii="Arial" w:eastAsia="Arial" w:hAnsi="Arial" w:cs="Arial"/>
        </w:rPr>
        <w:t xml:space="preserve">via our website at </w:t>
      </w:r>
      <w:hyperlink r:id="rId16">
        <w:r>
          <w:rPr>
            <w:rFonts w:ascii="Arial" w:eastAsia="Arial" w:hAnsi="Arial" w:cs="Arial"/>
            <w:color w:val="0563C1"/>
            <w:u w:val="single"/>
          </w:rPr>
          <w:t>www.Black2Life.org</w:t>
        </w:r>
      </w:hyperlink>
      <w:r>
        <w:rPr>
          <w:rFonts w:ascii="Arial" w:eastAsia="Arial" w:hAnsi="Arial" w:cs="Arial"/>
        </w:rPr>
        <w:t xml:space="preserve">, as well as our Facebook and Instagram accounts. </w:t>
      </w:r>
    </w:p>
    <w:p w:rsidR="00660870" w:rsidRDefault="00660870">
      <w:pPr>
        <w:spacing w:after="0" w:line="240" w:lineRule="auto"/>
        <w:rPr>
          <w:rFonts w:ascii="Arial" w:eastAsia="Arial" w:hAnsi="Arial" w:cs="Arial"/>
          <w:sz w:val="24"/>
          <w:szCs w:val="24"/>
        </w:rPr>
      </w:pPr>
    </w:p>
    <w:p w:rsidR="00660870" w:rsidRDefault="00F96355">
      <w:pPr>
        <w:spacing w:after="120" w:line="240" w:lineRule="auto"/>
        <w:rPr>
          <w:rFonts w:ascii="Arial" w:eastAsia="Arial" w:hAnsi="Arial" w:cs="Arial"/>
          <w:b/>
          <w:smallCaps/>
          <w:sz w:val="24"/>
          <w:szCs w:val="24"/>
        </w:rPr>
      </w:pPr>
      <w:r>
        <w:rPr>
          <w:rFonts w:ascii="Arial" w:eastAsia="Arial" w:hAnsi="Arial" w:cs="Arial"/>
          <w:b/>
          <w:smallCaps/>
          <w:sz w:val="24"/>
          <w:szCs w:val="24"/>
        </w:rPr>
        <w:t>AWARD</w:t>
      </w:r>
    </w:p>
    <w:p w:rsidR="00660870" w:rsidRDefault="00F96355">
      <w:pPr>
        <w:spacing w:after="0" w:line="240" w:lineRule="auto"/>
        <w:rPr>
          <w:rFonts w:ascii="Arial" w:eastAsia="Arial" w:hAnsi="Arial" w:cs="Arial"/>
        </w:rPr>
        <w:sectPr w:rsidR="00660870">
          <w:footerReference w:type="default" r:id="rId17"/>
          <w:pgSz w:w="12240" w:h="15840"/>
          <w:pgMar w:top="1440" w:right="1440" w:bottom="1440" w:left="1440" w:header="720" w:footer="720" w:gutter="0"/>
          <w:pgNumType w:start="1"/>
          <w:cols w:space="720"/>
        </w:sectPr>
      </w:pPr>
      <w:r>
        <w:rPr>
          <w:rFonts w:ascii="Arial" w:eastAsia="Arial" w:hAnsi="Arial" w:cs="Arial"/>
        </w:rPr>
        <w:t>The scholarship amount is $1,000 per scholarship recipient. Awards are not renewable and are for one time only.</w:t>
      </w:r>
    </w:p>
    <w:p w:rsidR="00660870" w:rsidRDefault="00F96355">
      <w:pPr>
        <w:spacing w:after="0" w:line="240" w:lineRule="auto"/>
        <w:jc w:val="center"/>
        <w:rPr>
          <w:rFonts w:ascii="Arial" w:eastAsia="Arial" w:hAnsi="Arial" w:cs="Arial"/>
          <w:b/>
          <w:sz w:val="36"/>
          <w:szCs w:val="36"/>
        </w:rPr>
      </w:pPr>
      <w:r>
        <w:rPr>
          <w:rFonts w:ascii="Arial" w:eastAsia="Arial" w:hAnsi="Arial" w:cs="Arial"/>
          <w:b/>
          <w:sz w:val="36"/>
          <w:szCs w:val="36"/>
        </w:rPr>
        <w:t>Scholarship Application</w:t>
      </w:r>
    </w:p>
    <w:p w:rsidR="00660870" w:rsidRDefault="00660870">
      <w:pPr>
        <w:spacing w:after="0" w:line="240" w:lineRule="auto"/>
        <w:jc w:val="center"/>
        <w:rPr>
          <w:rFonts w:ascii="Arial" w:eastAsia="Arial" w:hAnsi="Arial" w:cs="Arial"/>
          <w:b/>
          <w:sz w:val="40"/>
          <w:szCs w:val="40"/>
        </w:rPr>
      </w:pPr>
    </w:p>
    <w:tbl>
      <w:tblPr>
        <w:tblStyle w:val="a3"/>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4050"/>
        <w:gridCol w:w="4495"/>
      </w:tblGrid>
      <w:tr w:rsidR="00660870">
        <w:trPr>
          <w:trHeight w:val="450"/>
        </w:trPr>
        <w:tc>
          <w:tcPr>
            <w:tcW w:w="9265" w:type="dxa"/>
            <w:gridSpan w:val="3"/>
          </w:tcPr>
          <w:p w:rsidR="00660870" w:rsidRDefault="00F96355">
            <w:pPr>
              <w:rPr>
                <w:rFonts w:ascii="Arial" w:eastAsia="Arial" w:hAnsi="Arial" w:cs="Arial"/>
                <w:sz w:val="24"/>
                <w:szCs w:val="24"/>
              </w:rPr>
            </w:pPr>
            <w:r>
              <w:rPr>
                <w:rFonts w:ascii="Arial" w:eastAsia="Arial" w:hAnsi="Arial" w:cs="Arial"/>
                <w:sz w:val="24"/>
                <w:szCs w:val="24"/>
              </w:rPr>
              <w:t>Please print clearly.</w:t>
            </w:r>
          </w:p>
        </w:tc>
      </w:tr>
      <w:tr w:rsidR="00660870">
        <w:trPr>
          <w:trHeight w:val="737"/>
        </w:trPr>
        <w:tc>
          <w:tcPr>
            <w:tcW w:w="720" w:type="dxa"/>
          </w:tcPr>
          <w:p w:rsidR="00660870" w:rsidRDefault="00F96355">
            <w:pPr>
              <w:rPr>
                <w:rFonts w:ascii="Arial" w:eastAsia="Arial" w:hAnsi="Arial" w:cs="Arial"/>
                <w:sz w:val="24"/>
                <w:szCs w:val="24"/>
              </w:rPr>
            </w:pPr>
            <w:r>
              <w:rPr>
                <w:rFonts w:ascii="Arial" w:eastAsia="Arial" w:hAnsi="Arial" w:cs="Arial"/>
                <w:sz w:val="24"/>
                <w:szCs w:val="24"/>
              </w:rPr>
              <w:t>1.</w:t>
            </w:r>
          </w:p>
        </w:tc>
        <w:tc>
          <w:tcPr>
            <w:tcW w:w="4050" w:type="dxa"/>
          </w:tcPr>
          <w:p w:rsidR="00660870" w:rsidRDefault="00F96355">
            <w:pPr>
              <w:rPr>
                <w:rFonts w:ascii="Arial" w:eastAsia="Arial" w:hAnsi="Arial" w:cs="Arial"/>
                <w:sz w:val="24"/>
                <w:szCs w:val="24"/>
              </w:rPr>
            </w:pPr>
            <w:r>
              <w:rPr>
                <w:rFonts w:ascii="Arial" w:eastAsia="Arial" w:hAnsi="Arial" w:cs="Arial"/>
                <w:sz w:val="24"/>
                <w:szCs w:val="24"/>
              </w:rPr>
              <w:t>Last Name:</w:t>
            </w:r>
          </w:p>
        </w:tc>
        <w:tc>
          <w:tcPr>
            <w:tcW w:w="4495" w:type="dxa"/>
          </w:tcPr>
          <w:p w:rsidR="00660870" w:rsidRDefault="00F96355">
            <w:pPr>
              <w:rPr>
                <w:rFonts w:ascii="Arial" w:eastAsia="Arial" w:hAnsi="Arial" w:cs="Arial"/>
                <w:sz w:val="24"/>
                <w:szCs w:val="24"/>
              </w:rPr>
            </w:pPr>
            <w:r>
              <w:rPr>
                <w:rFonts w:ascii="Arial" w:eastAsia="Arial" w:hAnsi="Arial" w:cs="Arial"/>
                <w:sz w:val="24"/>
                <w:szCs w:val="24"/>
              </w:rPr>
              <w:t>First Name:</w:t>
            </w:r>
          </w:p>
        </w:tc>
      </w:tr>
      <w:tr w:rsidR="00660870">
        <w:trPr>
          <w:trHeight w:val="1349"/>
        </w:trPr>
        <w:tc>
          <w:tcPr>
            <w:tcW w:w="720" w:type="dxa"/>
          </w:tcPr>
          <w:p w:rsidR="00660870" w:rsidRDefault="00F96355">
            <w:pPr>
              <w:rPr>
                <w:rFonts w:ascii="Arial" w:eastAsia="Arial" w:hAnsi="Arial" w:cs="Arial"/>
                <w:sz w:val="24"/>
                <w:szCs w:val="24"/>
              </w:rPr>
            </w:pPr>
            <w:r>
              <w:rPr>
                <w:rFonts w:ascii="Arial" w:eastAsia="Arial" w:hAnsi="Arial" w:cs="Arial"/>
                <w:sz w:val="24"/>
                <w:szCs w:val="24"/>
              </w:rPr>
              <w:t>2.</w:t>
            </w:r>
          </w:p>
        </w:tc>
        <w:tc>
          <w:tcPr>
            <w:tcW w:w="8545" w:type="dxa"/>
            <w:gridSpan w:val="2"/>
          </w:tcPr>
          <w:p w:rsidR="00660870" w:rsidRDefault="00F96355">
            <w:pPr>
              <w:rPr>
                <w:rFonts w:ascii="Arial" w:eastAsia="Arial" w:hAnsi="Arial" w:cs="Arial"/>
                <w:sz w:val="24"/>
                <w:szCs w:val="24"/>
              </w:rPr>
            </w:pPr>
            <w:r>
              <w:rPr>
                <w:rFonts w:ascii="Arial" w:eastAsia="Arial" w:hAnsi="Arial" w:cs="Arial"/>
                <w:sz w:val="24"/>
                <w:szCs w:val="24"/>
              </w:rPr>
              <w:t>Mailing Address</w:t>
            </w:r>
          </w:p>
          <w:p w:rsidR="00660870" w:rsidRDefault="00660870">
            <w:pPr>
              <w:rPr>
                <w:rFonts w:ascii="Arial" w:eastAsia="Arial" w:hAnsi="Arial" w:cs="Arial"/>
                <w:sz w:val="24"/>
                <w:szCs w:val="24"/>
              </w:rPr>
            </w:pPr>
          </w:p>
          <w:p w:rsidR="00660870" w:rsidRDefault="00F96355">
            <w:pPr>
              <w:rPr>
                <w:rFonts w:ascii="Arial" w:eastAsia="Arial" w:hAnsi="Arial" w:cs="Arial"/>
                <w:sz w:val="24"/>
                <w:szCs w:val="24"/>
              </w:rPr>
            </w:pPr>
            <w:r>
              <w:rPr>
                <w:rFonts w:ascii="Arial" w:eastAsia="Arial" w:hAnsi="Arial" w:cs="Arial"/>
                <w:sz w:val="24"/>
                <w:szCs w:val="24"/>
              </w:rPr>
              <w:t>Street:</w:t>
            </w:r>
          </w:p>
          <w:p w:rsidR="00660870" w:rsidRDefault="00660870">
            <w:pPr>
              <w:rPr>
                <w:rFonts w:ascii="Arial" w:eastAsia="Arial" w:hAnsi="Arial" w:cs="Arial"/>
                <w:sz w:val="24"/>
                <w:szCs w:val="24"/>
              </w:rPr>
            </w:pPr>
          </w:p>
          <w:p w:rsidR="00660870" w:rsidRDefault="00F96355">
            <w:pPr>
              <w:rPr>
                <w:rFonts w:ascii="Arial" w:eastAsia="Arial" w:hAnsi="Arial" w:cs="Arial"/>
                <w:sz w:val="24"/>
                <w:szCs w:val="24"/>
              </w:rPr>
            </w:pPr>
            <w:r>
              <w:rPr>
                <w:rFonts w:ascii="Arial" w:eastAsia="Arial" w:hAnsi="Arial" w:cs="Arial"/>
                <w:sz w:val="24"/>
                <w:szCs w:val="24"/>
              </w:rPr>
              <w:t>City:                      State:           Zip:</w:t>
            </w:r>
          </w:p>
        </w:tc>
      </w:tr>
      <w:tr w:rsidR="00660870">
        <w:trPr>
          <w:trHeight w:val="450"/>
        </w:trPr>
        <w:tc>
          <w:tcPr>
            <w:tcW w:w="720" w:type="dxa"/>
          </w:tcPr>
          <w:p w:rsidR="00660870" w:rsidRDefault="00F96355">
            <w:pPr>
              <w:rPr>
                <w:rFonts w:ascii="Arial" w:eastAsia="Arial" w:hAnsi="Arial" w:cs="Arial"/>
                <w:sz w:val="24"/>
                <w:szCs w:val="24"/>
              </w:rPr>
            </w:pPr>
            <w:r>
              <w:rPr>
                <w:rFonts w:ascii="Arial" w:eastAsia="Arial" w:hAnsi="Arial" w:cs="Arial"/>
                <w:sz w:val="24"/>
                <w:szCs w:val="24"/>
              </w:rPr>
              <w:t>3.</w:t>
            </w:r>
          </w:p>
        </w:tc>
        <w:tc>
          <w:tcPr>
            <w:tcW w:w="8545" w:type="dxa"/>
            <w:gridSpan w:val="2"/>
          </w:tcPr>
          <w:p w:rsidR="00660870" w:rsidRDefault="00F96355">
            <w:pPr>
              <w:rPr>
                <w:rFonts w:ascii="Arial" w:eastAsia="Arial" w:hAnsi="Arial" w:cs="Arial"/>
                <w:sz w:val="24"/>
                <w:szCs w:val="24"/>
              </w:rPr>
            </w:pPr>
            <w:r>
              <w:rPr>
                <w:rFonts w:ascii="Arial" w:eastAsia="Arial" w:hAnsi="Arial" w:cs="Arial"/>
                <w:sz w:val="24"/>
                <w:szCs w:val="24"/>
              </w:rPr>
              <w:t>Daytime Telephone Number:</w:t>
            </w:r>
          </w:p>
          <w:p w:rsidR="00660870" w:rsidRDefault="00660870">
            <w:pPr>
              <w:rPr>
                <w:rFonts w:ascii="Arial" w:eastAsia="Arial" w:hAnsi="Arial" w:cs="Arial"/>
                <w:sz w:val="24"/>
                <w:szCs w:val="24"/>
              </w:rPr>
            </w:pPr>
          </w:p>
          <w:p w:rsidR="00660870" w:rsidRDefault="00F96355">
            <w:pPr>
              <w:rPr>
                <w:rFonts w:ascii="Arial" w:eastAsia="Arial" w:hAnsi="Arial" w:cs="Arial"/>
                <w:sz w:val="24"/>
                <w:szCs w:val="24"/>
              </w:rPr>
            </w:pPr>
            <w:r>
              <w:rPr>
                <w:rFonts w:ascii="Arial" w:eastAsia="Arial" w:hAnsi="Arial" w:cs="Arial"/>
                <w:sz w:val="24"/>
                <w:szCs w:val="24"/>
              </w:rPr>
              <w:t>Current Email Address:</w:t>
            </w:r>
          </w:p>
        </w:tc>
      </w:tr>
      <w:tr w:rsidR="00660870">
        <w:trPr>
          <w:trHeight w:val="450"/>
        </w:trPr>
        <w:tc>
          <w:tcPr>
            <w:tcW w:w="720" w:type="dxa"/>
          </w:tcPr>
          <w:p w:rsidR="00660870" w:rsidRDefault="00F96355">
            <w:pPr>
              <w:rPr>
                <w:rFonts w:ascii="Arial" w:eastAsia="Arial" w:hAnsi="Arial" w:cs="Arial"/>
                <w:sz w:val="24"/>
                <w:szCs w:val="24"/>
              </w:rPr>
            </w:pPr>
            <w:r>
              <w:rPr>
                <w:rFonts w:ascii="Arial" w:eastAsia="Arial" w:hAnsi="Arial" w:cs="Arial"/>
                <w:sz w:val="24"/>
                <w:szCs w:val="24"/>
              </w:rPr>
              <w:t>4.</w:t>
            </w:r>
          </w:p>
        </w:tc>
        <w:tc>
          <w:tcPr>
            <w:tcW w:w="8545" w:type="dxa"/>
            <w:gridSpan w:val="2"/>
          </w:tcPr>
          <w:p w:rsidR="00660870" w:rsidRDefault="00F96355">
            <w:pPr>
              <w:rPr>
                <w:rFonts w:ascii="Arial" w:eastAsia="Arial" w:hAnsi="Arial" w:cs="Arial"/>
                <w:sz w:val="24"/>
                <w:szCs w:val="24"/>
              </w:rPr>
            </w:pPr>
            <w:r>
              <w:rPr>
                <w:rFonts w:ascii="Arial" w:eastAsia="Arial" w:hAnsi="Arial" w:cs="Arial"/>
                <w:sz w:val="24"/>
                <w:szCs w:val="24"/>
              </w:rPr>
              <w:t>Date of Birth</w:t>
            </w:r>
          </w:p>
          <w:p w:rsidR="00660870" w:rsidRDefault="00660870">
            <w:pPr>
              <w:rPr>
                <w:rFonts w:ascii="Arial" w:eastAsia="Arial" w:hAnsi="Arial" w:cs="Arial"/>
                <w:sz w:val="24"/>
                <w:szCs w:val="24"/>
              </w:rPr>
            </w:pPr>
          </w:p>
          <w:p w:rsidR="00660870" w:rsidRDefault="00F96355">
            <w:pPr>
              <w:rPr>
                <w:rFonts w:ascii="Arial" w:eastAsia="Arial" w:hAnsi="Arial" w:cs="Arial"/>
                <w:sz w:val="24"/>
                <w:szCs w:val="24"/>
              </w:rPr>
            </w:pPr>
            <w:r>
              <w:rPr>
                <w:rFonts w:ascii="Arial" w:eastAsia="Arial" w:hAnsi="Arial" w:cs="Arial"/>
                <w:sz w:val="24"/>
                <w:szCs w:val="24"/>
              </w:rPr>
              <w:t>Month:                Day:                Year:</w:t>
            </w:r>
          </w:p>
        </w:tc>
      </w:tr>
      <w:tr w:rsidR="00660870">
        <w:trPr>
          <w:trHeight w:val="450"/>
        </w:trPr>
        <w:tc>
          <w:tcPr>
            <w:tcW w:w="720" w:type="dxa"/>
          </w:tcPr>
          <w:p w:rsidR="00660870" w:rsidRDefault="00F96355">
            <w:pPr>
              <w:rPr>
                <w:rFonts w:ascii="Arial" w:eastAsia="Arial" w:hAnsi="Arial" w:cs="Arial"/>
                <w:sz w:val="24"/>
                <w:szCs w:val="24"/>
              </w:rPr>
            </w:pPr>
            <w:r>
              <w:rPr>
                <w:rFonts w:ascii="Arial" w:eastAsia="Arial" w:hAnsi="Arial" w:cs="Arial"/>
                <w:sz w:val="24"/>
                <w:szCs w:val="24"/>
              </w:rPr>
              <w:t>5.</w:t>
            </w:r>
          </w:p>
        </w:tc>
        <w:tc>
          <w:tcPr>
            <w:tcW w:w="8545" w:type="dxa"/>
            <w:gridSpan w:val="2"/>
          </w:tcPr>
          <w:p w:rsidR="00660870" w:rsidRDefault="00F96355">
            <w:pPr>
              <w:rPr>
                <w:rFonts w:ascii="Arial" w:eastAsia="Arial" w:hAnsi="Arial" w:cs="Arial"/>
                <w:sz w:val="24"/>
                <w:szCs w:val="24"/>
              </w:rPr>
            </w:pPr>
            <w:r>
              <w:rPr>
                <w:rFonts w:ascii="Arial" w:eastAsia="Arial" w:hAnsi="Arial" w:cs="Arial"/>
                <w:sz w:val="24"/>
                <w:szCs w:val="24"/>
              </w:rPr>
              <w:t>Gender:</w:t>
            </w:r>
          </w:p>
          <w:p w:rsidR="00660870" w:rsidRDefault="00660870">
            <w:pPr>
              <w:rPr>
                <w:rFonts w:ascii="Arial" w:eastAsia="Arial" w:hAnsi="Arial" w:cs="Arial"/>
                <w:sz w:val="24"/>
                <w:szCs w:val="24"/>
              </w:rPr>
            </w:pPr>
            <w:bookmarkStart w:id="1" w:name="_heading=h.30j0zll" w:colFirst="0" w:colLast="0"/>
            <w:bookmarkEnd w:id="1"/>
          </w:p>
          <w:p w:rsidR="00660870" w:rsidRDefault="00F96355">
            <w:pPr>
              <w:rPr>
                <w:rFonts w:ascii="Arial" w:eastAsia="Arial" w:hAnsi="Arial" w:cs="Arial"/>
                <w:sz w:val="24"/>
                <w:szCs w:val="24"/>
              </w:rPr>
            </w:pPr>
            <w:r>
              <w:rPr>
                <w:rFonts w:ascii="Arial" w:eastAsia="Arial" w:hAnsi="Arial" w:cs="Arial"/>
                <w:sz w:val="24"/>
                <w:szCs w:val="24"/>
              </w:rPr>
              <w:t>Race:</w:t>
            </w:r>
          </w:p>
          <w:p w:rsidR="00660870" w:rsidRDefault="00660870">
            <w:pPr>
              <w:rPr>
                <w:rFonts w:ascii="Arial" w:eastAsia="Arial" w:hAnsi="Arial" w:cs="Arial"/>
                <w:sz w:val="24"/>
                <w:szCs w:val="24"/>
              </w:rPr>
            </w:pPr>
          </w:p>
        </w:tc>
      </w:tr>
      <w:tr w:rsidR="00660870">
        <w:trPr>
          <w:trHeight w:val="450"/>
        </w:trPr>
        <w:tc>
          <w:tcPr>
            <w:tcW w:w="720" w:type="dxa"/>
          </w:tcPr>
          <w:p w:rsidR="00660870" w:rsidRDefault="00F96355">
            <w:pPr>
              <w:rPr>
                <w:rFonts w:ascii="Arial" w:eastAsia="Arial" w:hAnsi="Arial" w:cs="Arial"/>
                <w:sz w:val="24"/>
                <w:szCs w:val="24"/>
              </w:rPr>
            </w:pPr>
            <w:r>
              <w:rPr>
                <w:rFonts w:ascii="Arial" w:eastAsia="Arial" w:hAnsi="Arial" w:cs="Arial"/>
                <w:sz w:val="24"/>
                <w:szCs w:val="24"/>
              </w:rPr>
              <w:t>6.</w:t>
            </w:r>
          </w:p>
        </w:tc>
        <w:tc>
          <w:tcPr>
            <w:tcW w:w="8545" w:type="dxa"/>
            <w:gridSpan w:val="2"/>
          </w:tcPr>
          <w:p w:rsidR="00660870" w:rsidRDefault="00F96355">
            <w:pPr>
              <w:rPr>
                <w:rFonts w:ascii="Arial" w:eastAsia="Arial" w:hAnsi="Arial" w:cs="Arial"/>
                <w:sz w:val="24"/>
                <w:szCs w:val="24"/>
              </w:rPr>
            </w:pPr>
            <w:r>
              <w:rPr>
                <w:rFonts w:ascii="Arial" w:eastAsia="Arial" w:hAnsi="Arial" w:cs="Arial"/>
                <w:sz w:val="24"/>
                <w:szCs w:val="24"/>
              </w:rPr>
              <w:t>Cumulative Grade Point Average:</w:t>
            </w:r>
          </w:p>
        </w:tc>
      </w:tr>
      <w:tr w:rsidR="00660870">
        <w:trPr>
          <w:trHeight w:val="450"/>
        </w:trPr>
        <w:tc>
          <w:tcPr>
            <w:tcW w:w="720" w:type="dxa"/>
          </w:tcPr>
          <w:p w:rsidR="00660870" w:rsidRDefault="00F96355">
            <w:pPr>
              <w:rPr>
                <w:rFonts w:ascii="Arial" w:eastAsia="Arial" w:hAnsi="Arial" w:cs="Arial"/>
                <w:sz w:val="24"/>
                <w:szCs w:val="24"/>
              </w:rPr>
            </w:pPr>
            <w:r>
              <w:rPr>
                <w:rFonts w:ascii="Arial" w:eastAsia="Arial" w:hAnsi="Arial" w:cs="Arial"/>
                <w:sz w:val="24"/>
                <w:szCs w:val="24"/>
              </w:rPr>
              <w:t>7.</w:t>
            </w:r>
          </w:p>
        </w:tc>
        <w:tc>
          <w:tcPr>
            <w:tcW w:w="8545" w:type="dxa"/>
            <w:gridSpan w:val="2"/>
          </w:tcPr>
          <w:p w:rsidR="00660870" w:rsidRDefault="00F96355">
            <w:pPr>
              <w:rPr>
                <w:rFonts w:ascii="Arial" w:eastAsia="Arial" w:hAnsi="Arial" w:cs="Arial"/>
                <w:sz w:val="24"/>
                <w:szCs w:val="24"/>
              </w:rPr>
            </w:pPr>
            <w:r>
              <w:rPr>
                <w:rFonts w:ascii="Arial" w:eastAsia="Arial" w:hAnsi="Arial" w:cs="Arial"/>
                <w:sz w:val="24"/>
                <w:szCs w:val="24"/>
              </w:rPr>
              <w:t>Name &amp; Address of School:</w:t>
            </w:r>
          </w:p>
          <w:p w:rsidR="00660870" w:rsidRDefault="00660870">
            <w:pPr>
              <w:rPr>
                <w:rFonts w:ascii="Arial" w:eastAsia="Arial" w:hAnsi="Arial" w:cs="Arial"/>
                <w:sz w:val="24"/>
                <w:szCs w:val="24"/>
              </w:rPr>
            </w:pPr>
          </w:p>
          <w:p w:rsidR="00660870" w:rsidRDefault="00660870">
            <w:pPr>
              <w:rPr>
                <w:rFonts w:ascii="Arial" w:eastAsia="Arial" w:hAnsi="Arial" w:cs="Arial"/>
                <w:sz w:val="24"/>
                <w:szCs w:val="24"/>
              </w:rPr>
            </w:pPr>
          </w:p>
        </w:tc>
      </w:tr>
      <w:tr w:rsidR="00660870">
        <w:trPr>
          <w:trHeight w:val="450"/>
        </w:trPr>
        <w:tc>
          <w:tcPr>
            <w:tcW w:w="720" w:type="dxa"/>
          </w:tcPr>
          <w:p w:rsidR="00660870" w:rsidRDefault="00F96355">
            <w:pPr>
              <w:rPr>
                <w:rFonts w:ascii="Arial" w:eastAsia="Arial" w:hAnsi="Arial" w:cs="Arial"/>
                <w:sz w:val="24"/>
                <w:szCs w:val="24"/>
              </w:rPr>
            </w:pPr>
            <w:r>
              <w:rPr>
                <w:rFonts w:ascii="Arial" w:eastAsia="Arial" w:hAnsi="Arial" w:cs="Arial"/>
                <w:sz w:val="24"/>
                <w:szCs w:val="24"/>
              </w:rPr>
              <w:t>8.</w:t>
            </w:r>
          </w:p>
        </w:tc>
        <w:tc>
          <w:tcPr>
            <w:tcW w:w="8545" w:type="dxa"/>
            <w:gridSpan w:val="2"/>
          </w:tcPr>
          <w:p w:rsidR="00660870" w:rsidRDefault="00F96355">
            <w:pPr>
              <w:rPr>
                <w:rFonts w:ascii="Arial" w:eastAsia="Arial" w:hAnsi="Arial" w:cs="Arial"/>
                <w:sz w:val="24"/>
                <w:szCs w:val="24"/>
              </w:rPr>
            </w:pPr>
            <w:r>
              <w:rPr>
                <w:rFonts w:ascii="Arial" w:eastAsia="Arial" w:hAnsi="Arial" w:cs="Arial"/>
                <w:sz w:val="24"/>
                <w:szCs w:val="24"/>
              </w:rPr>
              <w:t>Please provide your answers on a separate attachment typed.</w:t>
            </w:r>
          </w:p>
          <w:p w:rsidR="00660870" w:rsidRDefault="00660870">
            <w:pPr>
              <w:rPr>
                <w:rFonts w:ascii="Arial" w:eastAsia="Arial" w:hAnsi="Arial" w:cs="Arial"/>
                <w:sz w:val="24"/>
                <w:szCs w:val="24"/>
              </w:rPr>
            </w:pPr>
          </w:p>
          <w:p w:rsidR="00660870" w:rsidRDefault="00F96355">
            <w:pPr>
              <w:numPr>
                <w:ilvl w:val="0"/>
                <w:numId w:val="2"/>
              </w:numPr>
              <w:rPr>
                <w:color w:val="000000"/>
                <w:sz w:val="24"/>
                <w:szCs w:val="24"/>
              </w:rPr>
            </w:pPr>
            <w:r>
              <w:rPr>
                <w:rFonts w:ascii="Arial" w:eastAsia="Arial" w:hAnsi="Arial" w:cs="Arial"/>
                <w:color w:val="000000"/>
                <w:sz w:val="24"/>
                <w:szCs w:val="24"/>
              </w:rPr>
              <w:t xml:space="preserve">List any academic honors, awards and membership activities </w:t>
            </w:r>
          </w:p>
          <w:p w:rsidR="00660870" w:rsidRDefault="00F96355">
            <w:pPr>
              <w:numPr>
                <w:ilvl w:val="0"/>
                <w:numId w:val="2"/>
              </w:numPr>
              <w:rPr>
                <w:color w:val="000000"/>
                <w:sz w:val="24"/>
                <w:szCs w:val="24"/>
              </w:rPr>
            </w:pPr>
            <w:r>
              <w:rPr>
                <w:rFonts w:ascii="Arial" w:eastAsia="Arial" w:hAnsi="Arial" w:cs="Arial"/>
                <w:color w:val="000000"/>
                <w:sz w:val="24"/>
                <w:szCs w:val="24"/>
              </w:rPr>
              <w:t>List your hobbies, outside interests, extracurricular activities and school related volunteer activitie</w:t>
            </w:r>
            <w:r>
              <w:rPr>
                <w:rFonts w:ascii="Arial" w:eastAsia="Arial" w:hAnsi="Arial" w:cs="Arial"/>
                <w:color w:val="000000"/>
                <w:sz w:val="24"/>
                <w:szCs w:val="24"/>
              </w:rPr>
              <w:t>s:</w:t>
            </w:r>
          </w:p>
          <w:p w:rsidR="00660870" w:rsidRDefault="00F96355">
            <w:pPr>
              <w:numPr>
                <w:ilvl w:val="0"/>
                <w:numId w:val="2"/>
              </w:numPr>
              <w:rPr>
                <w:color w:val="000000"/>
                <w:sz w:val="24"/>
                <w:szCs w:val="24"/>
              </w:rPr>
            </w:pPr>
            <w:r>
              <w:rPr>
                <w:rFonts w:ascii="Arial" w:eastAsia="Arial" w:hAnsi="Arial" w:cs="Arial"/>
                <w:color w:val="000000"/>
                <w:sz w:val="24"/>
                <w:szCs w:val="24"/>
              </w:rPr>
              <w:t>List your non-school sponsored volunteer activities in the community:</w:t>
            </w:r>
          </w:p>
          <w:p w:rsidR="00660870" w:rsidRDefault="00F96355">
            <w:pPr>
              <w:numPr>
                <w:ilvl w:val="0"/>
                <w:numId w:val="2"/>
              </w:numPr>
              <w:rPr>
                <w:color w:val="000000"/>
                <w:sz w:val="24"/>
                <w:szCs w:val="24"/>
              </w:rPr>
            </w:pPr>
            <w:r>
              <w:rPr>
                <w:rFonts w:ascii="Arial" w:eastAsia="Arial" w:hAnsi="Arial" w:cs="Arial"/>
                <w:color w:val="000000"/>
                <w:sz w:val="24"/>
                <w:szCs w:val="24"/>
              </w:rPr>
              <w:t>What are your educational and professional goals and objectives?</w:t>
            </w:r>
          </w:p>
        </w:tc>
      </w:tr>
      <w:tr w:rsidR="00660870">
        <w:trPr>
          <w:trHeight w:val="450"/>
        </w:trPr>
        <w:tc>
          <w:tcPr>
            <w:tcW w:w="720" w:type="dxa"/>
          </w:tcPr>
          <w:p w:rsidR="00660870" w:rsidRDefault="00F96355">
            <w:pPr>
              <w:rPr>
                <w:rFonts w:ascii="Arial" w:eastAsia="Arial" w:hAnsi="Arial" w:cs="Arial"/>
                <w:sz w:val="24"/>
                <w:szCs w:val="24"/>
              </w:rPr>
            </w:pPr>
            <w:r>
              <w:rPr>
                <w:rFonts w:ascii="Arial" w:eastAsia="Arial" w:hAnsi="Arial" w:cs="Arial"/>
                <w:sz w:val="24"/>
                <w:szCs w:val="24"/>
              </w:rPr>
              <w:t>9.</w:t>
            </w:r>
          </w:p>
        </w:tc>
        <w:tc>
          <w:tcPr>
            <w:tcW w:w="8545" w:type="dxa"/>
            <w:gridSpan w:val="2"/>
          </w:tcPr>
          <w:p w:rsidR="00660870" w:rsidRDefault="00F96355">
            <w:pPr>
              <w:rPr>
                <w:rFonts w:ascii="Arial" w:eastAsia="Arial" w:hAnsi="Arial" w:cs="Arial"/>
                <w:sz w:val="24"/>
                <w:szCs w:val="24"/>
              </w:rPr>
            </w:pPr>
            <w:r>
              <w:rPr>
                <w:rFonts w:ascii="Arial" w:eastAsia="Arial" w:hAnsi="Arial" w:cs="Arial"/>
                <w:sz w:val="24"/>
                <w:szCs w:val="24"/>
              </w:rPr>
              <w:t>What specialty/major do you plan on obtaining as you continue your education for career purposes?</w:t>
            </w:r>
          </w:p>
          <w:p w:rsidR="00660870" w:rsidRDefault="00660870">
            <w:pPr>
              <w:rPr>
                <w:rFonts w:ascii="Arial" w:eastAsia="Arial" w:hAnsi="Arial" w:cs="Arial"/>
                <w:sz w:val="24"/>
                <w:szCs w:val="24"/>
              </w:rPr>
            </w:pPr>
          </w:p>
        </w:tc>
      </w:tr>
      <w:tr w:rsidR="00660870">
        <w:trPr>
          <w:trHeight w:val="450"/>
        </w:trPr>
        <w:tc>
          <w:tcPr>
            <w:tcW w:w="720" w:type="dxa"/>
          </w:tcPr>
          <w:p w:rsidR="00660870" w:rsidRDefault="00F96355">
            <w:pPr>
              <w:rPr>
                <w:rFonts w:ascii="Arial" w:eastAsia="Arial" w:hAnsi="Arial" w:cs="Arial"/>
                <w:sz w:val="24"/>
                <w:szCs w:val="24"/>
              </w:rPr>
            </w:pPr>
            <w:r>
              <w:rPr>
                <w:rFonts w:ascii="Arial" w:eastAsia="Arial" w:hAnsi="Arial" w:cs="Arial"/>
                <w:sz w:val="24"/>
                <w:szCs w:val="24"/>
              </w:rPr>
              <w:t>10.</w:t>
            </w:r>
          </w:p>
        </w:tc>
        <w:tc>
          <w:tcPr>
            <w:tcW w:w="8545" w:type="dxa"/>
            <w:gridSpan w:val="2"/>
          </w:tcPr>
          <w:p w:rsidR="00660870" w:rsidRDefault="00F96355">
            <w:pPr>
              <w:rPr>
                <w:rFonts w:ascii="Arial" w:eastAsia="Arial" w:hAnsi="Arial" w:cs="Arial"/>
                <w:sz w:val="24"/>
                <w:szCs w:val="24"/>
              </w:rPr>
            </w:pPr>
            <w:r>
              <w:rPr>
                <w:rFonts w:ascii="Arial" w:eastAsia="Arial" w:hAnsi="Arial" w:cs="Arial"/>
                <w:sz w:val="24"/>
                <w:szCs w:val="24"/>
              </w:rPr>
              <w:t>If selected for this scholarship may B.L.A.C.K 2 Life Scholarship publish your name and/or picture as a scholarship recipient?</w:t>
            </w:r>
          </w:p>
          <w:p w:rsidR="00660870" w:rsidRDefault="00660870">
            <w:pPr>
              <w:rPr>
                <w:rFonts w:ascii="Arial" w:eastAsia="Arial" w:hAnsi="Arial" w:cs="Arial"/>
                <w:sz w:val="24"/>
                <w:szCs w:val="24"/>
              </w:rPr>
            </w:pPr>
          </w:p>
          <w:p w:rsidR="00660870" w:rsidRDefault="00660870">
            <w:pPr>
              <w:rPr>
                <w:rFonts w:ascii="Arial" w:eastAsia="Arial" w:hAnsi="Arial" w:cs="Arial"/>
                <w:sz w:val="24"/>
                <w:szCs w:val="24"/>
              </w:rPr>
            </w:pPr>
          </w:p>
        </w:tc>
      </w:tr>
    </w:tbl>
    <w:p w:rsidR="00660870" w:rsidRDefault="00660870">
      <w:pPr>
        <w:spacing w:after="0" w:line="240" w:lineRule="auto"/>
        <w:rPr>
          <w:rFonts w:ascii="Arial" w:eastAsia="Arial" w:hAnsi="Arial" w:cs="Arial"/>
          <w:b/>
          <w:sz w:val="32"/>
          <w:szCs w:val="32"/>
        </w:rPr>
        <w:sectPr w:rsidR="00660870">
          <w:headerReference w:type="default" r:id="rId18"/>
          <w:pgSz w:w="12240" w:h="15840"/>
          <w:pgMar w:top="1440" w:right="1440" w:bottom="1440" w:left="1440" w:header="720" w:footer="720" w:gutter="0"/>
          <w:cols w:space="720"/>
        </w:sectPr>
      </w:pPr>
    </w:p>
    <w:p w:rsidR="00660870" w:rsidRDefault="00F96355">
      <w:pPr>
        <w:spacing w:after="0" w:line="240" w:lineRule="auto"/>
        <w:rPr>
          <w:rFonts w:ascii="Arial" w:eastAsia="Arial" w:hAnsi="Arial" w:cs="Arial"/>
          <w:b/>
          <w:sz w:val="40"/>
          <w:szCs w:val="40"/>
        </w:rPr>
      </w:pPr>
      <w:r>
        <w:rPr>
          <w:rFonts w:ascii="Arial" w:eastAsia="Arial" w:hAnsi="Arial" w:cs="Arial"/>
          <w:b/>
          <w:sz w:val="32"/>
          <w:szCs w:val="32"/>
        </w:rPr>
        <w:t>Essay Question</w:t>
      </w:r>
      <w:r>
        <w:rPr>
          <w:rFonts w:ascii="Arial" w:eastAsia="Arial" w:hAnsi="Arial" w:cs="Arial"/>
          <w:b/>
          <w:sz w:val="40"/>
          <w:szCs w:val="40"/>
        </w:rPr>
        <w:t>:</w:t>
      </w:r>
    </w:p>
    <w:p w:rsidR="00660870" w:rsidRDefault="00F96355">
      <w:pPr>
        <w:spacing w:after="0" w:line="240" w:lineRule="auto"/>
        <w:rPr>
          <w:rFonts w:ascii="Arial" w:eastAsia="Arial" w:hAnsi="Arial" w:cs="Arial"/>
          <w:sz w:val="24"/>
          <w:szCs w:val="24"/>
        </w:rPr>
      </w:pPr>
      <w:r>
        <w:rPr>
          <w:rFonts w:ascii="Arial" w:eastAsia="Arial" w:hAnsi="Arial" w:cs="Arial"/>
          <w:sz w:val="24"/>
          <w:szCs w:val="24"/>
        </w:rPr>
        <w:t>Write an essay, in 300 words or more, that answers the following question:</w:t>
      </w:r>
    </w:p>
    <w:p w:rsidR="00660870" w:rsidRDefault="00660870">
      <w:pPr>
        <w:spacing w:after="0" w:line="240" w:lineRule="auto"/>
        <w:rPr>
          <w:rFonts w:ascii="Arial" w:eastAsia="Arial" w:hAnsi="Arial" w:cs="Arial"/>
          <w:i/>
          <w:sz w:val="24"/>
          <w:szCs w:val="24"/>
        </w:rPr>
      </w:pPr>
    </w:p>
    <w:p w:rsidR="00660870" w:rsidRDefault="00F96355">
      <w:pPr>
        <w:spacing w:after="0" w:line="240" w:lineRule="auto"/>
        <w:ind w:left="720" w:right="1440"/>
        <w:rPr>
          <w:rFonts w:ascii="Arial" w:eastAsia="Arial" w:hAnsi="Arial" w:cs="Arial"/>
          <w:i/>
          <w:sz w:val="24"/>
          <w:szCs w:val="24"/>
        </w:rPr>
      </w:pPr>
      <w:r>
        <w:rPr>
          <w:rFonts w:ascii="Arial" w:eastAsia="Arial" w:hAnsi="Arial" w:cs="Arial"/>
          <w:i/>
          <w:sz w:val="24"/>
          <w:szCs w:val="24"/>
        </w:rPr>
        <w:t>“Why did you choose your current field of study and how do you plan to use it to impact your community?”</w:t>
      </w:r>
    </w:p>
    <w:sectPr w:rsidR="0066087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F96355">
      <w:pPr>
        <w:spacing w:after="0" w:line="240" w:lineRule="auto"/>
      </w:pPr>
      <w:r>
        <w:separator/>
      </w:r>
    </w:p>
  </w:endnote>
  <w:endnote w:type="continuationSeparator" w:id="0">
    <w:p w:rsidR="00000000" w:rsidRDefault="00F96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502040504020204"/>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0870" w:rsidRDefault="00660870">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0870" w:rsidRDefault="00660870">
    <w:pPr>
      <w:pBdr>
        <w:top w:val="single" w:sz="4" w:space="1" w:color="D9D9D9"/>
        <w:left w:val="nil"/>
        <w:bottom w:val="nil"/>
        <w:right w:val="nil"/>
        <w:between w:val="nil"/>
      </w:pBdr>
      <w:tabs>
        <w:tab w:val="center" w:pos="4680"/>
        <w:tab w:val="right" w:pos="9360"/>
      </w:tabs>
      <w:spacing w:after="0" w:line="240" w:lineRule="auto"/>
      <w:rPr>
        <w:color w:val="000000"/>
      </w:rPr>
    </w:pPr>
  </w:p>
  <w:p w:rsidR="00660870" w:rsidRDefault="0066087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0870" w:rsidRDefault="00660870">
    <w:pPr>
      <w:pBdr>
        <w:top w:val="nil"/>
        <w:left w:val="nil"/>
        <w:bottom w:val="nil"/>
        <w:right w:val="nil"/>
        <w:between w:val="nil"/>
      </w:pBdr>
      <w:tabs>
        <w:tab w:val="center" w:pos="4680"/>
        <w:tab w:val="right" w:pos="9360"/>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0870" w:rsidRDefault="00F96355">
    <w:pPr>
      <w:pBdr>
        <w:top w:val="single" w:sz="4" w:space="1" w:color="D9D9D9"/>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r>
      <w:rPr>
        <w:color w:val="000000"/>
      </w:rPr>
      <w:t xml:space="preserve"> | </w:t>
    </w:r>
    <w:r>
      <w:rPr>
        <w:color w:val="7F7F7F"/>
      </w:rPr>
      <w:t>Page</w:t>
    </w:r>
  </w:p>
  <w:p w:rsidR="00660870" w:rsidRDefault="0066087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F96355">
      <w:pPr>
        <w:spacing w:after="0" w:line="240" w:lineRule="auto"/>
      </w:pPr>
      <w:r>
        <w:separator/>
      </w:r>
    </w:p>
  </w:footnote>
  <w:footnote w:type="continuationSeparator" w:id="0">
    <w:p w:rsidR="00000000" w:rsidRDefault="00F96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0870" w:rsidRDefault="00660870">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0870" w:rsidRDefault="00660870">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0870" w:rsidRDefault="00660870">
    <w:pPr>
      <w:pBdr>
        <w:top w:val="nil"/>
        <w:left w:val="nil"/>
        <w:bottom w:val="nil"/>
        <w:right w:val="nil"/>
        <w:between w:val="nil"/>
      </w:pBdr>
      <w:tabs>
        <w:tab w:val="center" w:pos="4680"/>
        <w:tab w:val="right" w:pos="9360"/>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0870" w:rsidRDefault="00F96355">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extent cx="1532957" cy="779694"/>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32957" cy="77969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E3AF7"/>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ABD7D8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45446615">
    <w:abstractNumId w:val="1"/>
  </w:num>
  <w:num w:numId="2" w16cid:durableId="157160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870"/>
    <w:rsid w:val="00660870"/>
    <w:rsid w:val="00F96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A3D7C8C8-A9C2-A144-A52C-6199B8011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A43873"/>
    <w:pPr>
      <w:ind w:left="720"/>
      <w:contextualSpacing/>
    </w:pPr>
  </w:style>
  <w:style w:type="table" w:styleId="TableGrid">
    <w:name w:val="Table Grid"/>
    <w:basedOn w:val="TableNormal"/>
    <w:uiPriority w:val="39"/>
    <w:rsid w:val="00692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17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7B7"/>
  </w:style>
  <w:style w:type="paragraph" w:styleId="Footer">
    <w:name w:val="footer"/>
    <w:basedOn w:val="Normal"/>
    <w:link w:val="FooterChar"/>
    <w:uiPriority w:val="99"/>
    <w:unhideWhenUsed/>
    <w:rsid w:val="00F417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7B7"/>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header" Target="header3.xml" /><Relationship Id="rId18" Type="http://schemas.openxmlformats.org/officeDocument/2006/relationships/header" Target="header4.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2.xml" /><Relationship Id="rId17" Type="http://schemas.openxmlformats.org/officeDocument/2006/relationships/footer" Target="footer4.xml" /><Relationship Id="rId2" Type="http://schemas.openxmlformats.org/officeDocument/2006/relationships/numbering" Target="numbering.xml" /><Relationship Id="rId16" Type="http://schemas.openxmlformats.org/officeDocument/2006/relationships/hyperlink" Target="http://www.black2life.org" TargetMode="External" /><Relationship Id="rId20"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5" Type="http://schemas.openxmlformats.org/officeDocument/2006/relationships/hyperlink" Target="mailto:info@black2life.org" TargetMode="External" /><Relationship Id="rId10" Type="http://schemas.openxmlformats.org/officeDocument/2006/relationships/header" Target="header2.xml" /><Relationship Id="rId19"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footer" Target="footer3.xml" /></Relationships>
</file>

<file path=word/_rels/header4.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OoVYqZpEUt+oJ6p9Juq7IlpCaA==">AMUW2mVHEhjq8cU3F2rlUkN/iAWKZatUYdLuIkGvJ6N9x83Tg9Sh+v+uzu0doTlEmsIkcfsO3UxPQ7OP3lWB7wNgz5FNoT7NcjSNZi6UCQJqERz1oFpMVEI67CKS+iP6FPHpn2/snNhH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575</Words>
  <Characters>3279</Characters>
  <Application>Microsoft Office Word</Application>
  <DocSecurity>0</DocSecurity>
  <Lines>27</Lines>
  <Paragraphs>7</Paragraphs>
  <ScaleCrop>false</ScaleCrop>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Althea</dc:creator>
  <cp:lastModifiedBy>Tosin Abraham</cp:lastModifiedBy>
  <cp:revision>2</cp:revision>
  <dcterms:created xsi:type="dcterms:W3CDTF">2022-05-17T22:53:00Z</dcterms:created>
  <dcterms:modified xsi:type="dcterms:W3CDTF">2022-05-17T22:53:00Z</dcterms:modified>
</cp:coreProperties>
</file>